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073" w:rsidRDefault="005D7073" w:rsidP="005D7073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D707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Предложение на </w:t>
      </w:r>
    </w:p>
    <w:p w:rsidR="00F3462E" w:rsidRPr="005D7073" w:rsidRDefault="005D7073" w:rsidP="005D7073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D7073">
        <w:rPr>
          <w:rFonts w:ascii="Times New Roman" w:hAnsi="Times New Roman" w:cs="Times New Roman"/>
          <w:b/>
          <w:sz w:val="24"/>
          <w:szCs w:val="24"/>
          <w:lang w:val="bg-BG"/>
        </w:rPr>
        <w:t>Министерство на транспорта, информационните технологии и съобщенията</w:t>
      </w:r>
    </w:p>
    <w:p w:rsidR="005D7073" w:rsidRDefault="005D7073" w:rsidP="005D707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/29.11.2019 г./</w:t>
      </w:r>
    </w:p>
    <w:p w:rsidR="005D7073" w:rsidRPr="005D7073" w:rsidRDefault="005D7073" w:rsidP="005D7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D7073" w:rsidRPr="005D7073" w:rsidRDefault="005D7073" w:rsidP="005D70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отношение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Специфична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цел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IV „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Подобряване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качеството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ефективността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съответствието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системите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образование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обучение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с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нуждите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пазара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труда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в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подкрепа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придобиването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ключови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умения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включително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цифрови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i/>
          <w:iCs/>
          <w:sz w:val="24"/>
          <w:szCs w:val="24"/>
        </w:rPr>
        <w:t>умения</w:t>
      </w:r>
      <w:proofErr w:type="spellEnd"/>
      <w:r w:rsidRPr="005D7073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5D7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предлагаме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дефинирането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съответните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кандидатстване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критериите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за</w:t>
      </w:r>
      <w:proofErr w:type="spellEnd"/>
    </w:p>
    <w:p w:rsidR="005D7073" w:rsidRPr="005D7073" w:rsidRDefault="005D7073" w:rsidP="005D7073">
      <w:pPr>
        <w:autoSpaceDE w:val="0"/>
        <w:autoSpaceDN w:val="0"/>
        <w:adjustRightInd w:val="0"/>
        <w:spacing w:after="0" w:line="360" w:lineRule="auto"/>
        <w:jc w:val="both"/>
        <w:rPr>
          <w:lang w:val="bg-BG"/>
        </w:rPr>
      </w:pPr>
      <w:proofErr w:type="spellStart"/>
      <w:proofErr w:type="gramStart"/>
      <w:r w:rsidRPr="005D7073">
        <w:rPr>
          <w:rFonts w:ascii="Times New Roman" w:hAnsi="Times New Roman" w:cs="Times New Roman"/>
          <w:sz w:val="24"/>
          <w:szCs w:val="24"/>
        </w:rPr>
        <w:t>подбор</w:t>
      </w:r>
      <w:proofErr w:type="spellEnd"/>
      <w:proofErr w:type="gram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участниците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взета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внимание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възможността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включване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програмата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b/>
          <w:bCs/>
          <w:sz w:val="24"/>
          <w:szCs w:val="24"/>
        </w:rPr>
        <w:t>Центровете</w:t>
      </w:r>
      <w:proofErr w:type="spellEnd"/>
      <w:r w:rsidRPr="005D70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5D70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b/>
          <w:bCs/>
          <w:sz w:val="24"/>
          <w:szCs w:val="24"/>
        </w:rPr>
        <w:t>професионална</w:t>
      </w:r>
      <w:proofErr w:type="spellEnd"/>
      <w:r w:rsidRPr="005D70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b/>
          <w:bCs/>
          <w:sz w:val="24"/>
          <w:szCs w:val="24"/>
        </w:rPr>
        <w:t>квалификация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чието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качествено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функциониране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изключителна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важност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развитието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административния</w:t>
      </w:r>
      <w:proofErr w:type="spellEnd"/>
      <w:r w:rsidRPr="005D7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73">
        <w:rPr>
          <w:rFonts w:ascii="Times New Roman" w:hAnsi="Times New Roman" w:cs="Times New Roman"/>
          <w:sz w:val="24"/>
          <w:szCs w:val="24"/>
        </w:rPr>
        <w:t>капацитет</w:t>
      </w:r>
      <w:proofErr w:type="spellEnd"/>
      <w:r>
        <w:rPr>
          <w:rFonts w:ascii="PalatinoLinotype-Roman" w:hAnsi="PalatinoLinotype-Roman" w:cs="PalatinoLinotype-Roman"/>
          <w:color w:val="1F497D"/>
          <w:sz w:val="20"/>
          <w:szCs w:val="20"/>
        </w:rPr>
        <w:t>.</w:t>
      </w:r>
      <w:bookmarkStart w:id="0" w:name="_GoBack"/>
      <w:bookmarkEnd w:id="0"/>
    </w:p>
    <w:sectPr w:rsidR="005D7073" w:rsidRPr="005D707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alatinoLinotype-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73"/>
    <w:rsid w:val="005D7073"/>
    <w:rsid w:val="00F3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9AADF-35A8-4259-ABCD-B5F7EBBC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Yoana Bozhilova</dc:creator>
  <cp:keywords/>
  <dc:description/>
  <cp:lastModifiedBy>Yoana Bozhilova</cp:lastModifiedBy>
  <cp:revision>1</cp:revision>
  <dcterms:created xsi:type="dcterms:W3CDTF">2020-02-11T14:48:00Z</dcterms:created>
  <dcterms:modified xsi:type="dcterms:W3CDTF">2020-02-11T14:51:00Z</dcterms:modified>
</cp:coreProperties>
</file>